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0C" w:rsidRPr="00250802" w:rsidRDefault="00B3260C" w:rsidP="00B3260C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50802">
        <w:rPr>
          <w:rFonts w:ascii="Georgia" w:hAnsi="Georgia"/>
          <w:b/>
          <w:sz w:val="32"/>
          <w:szCs w:val="32"/>
        </w:rPr>
        <w:t>Commack High School</w:t>
      </w:r>
    </w:p>
    <w:p w:rsidR="00B3260C" w:rsidRPr="00250802" w:rsidRDefault="00B3260C" w:rsidP="00B3260C">
      <w:pPr>
        <w:spacing w:after="0"/>
        <w:jc w:val="center"/>
        <w:rPr>
          <w:rFonts w:ascii="Georgia" w:hAnsi="Georgia"/>
          <w:sz w:val="28"/>
          <w:szCs w:val="28"/>
        </w:rPr>
      </w:pPr>
      <w:r w:rsidRPr="00250802">
        <w:rPr>
          <w:rFonts w:ascii="Georgia" w:hAnsi="Georgia"/>
          <w:sz w:val="28"/>
          <w:szCs w:val="28"/>
        </w:rPr>
        <w:t>IB Math SL Curriculum</w:t>
      </w:r>
    </w:p>
    <w:p w:rsidR="00B3260C" w:rsidRDefault="00B3260C" w:rsidP="00B3260C">
      <w:pPr>
        <w:spacing w:after="0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6366"/>
      </w:tblGrid>
      <w:tr w:rsidR="00B3260C" w:rsidTr="00B3260C">
        <w:trPr>
          <w:trHeight w:val="548"/>
          <w:jc w:val="center"/>
        </w:trPr>
        <w:tc>
          <w:tcPr>
            <w:tcW w:w="1360" w:type="dxa"/>
          </w:tcPr>
          <w:p w:rsid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 w:rsidRPr="00250802">
              <w:rPr>
                <w:rFonts w:ascii="Georgia" w:hAnsi="Georgia"/>
                <w:b/>
                <w:sz w:val="24"/>
                <w:szCs w:val="24"/>
              </w:rPr>
              <w:t>Chapter</w:t>
            </w: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Pr="00250802" w:rsidRDefault="00B3260C" w:rsidP="00F63377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50802">
              <w:rPr>
                <w:rFonts w:ascii="Georgia" w:hAnsi="Georgia"/>
                <w:b/>
                <w:sz w:val="24"/>
                <w:szCs w:val="24"/>
              </w:rPr>
              <w:t>Topic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 and 4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Exponents and Logarithms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1, 2, and 5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 w:rsidRPr="005B7D05">
              <w:rPr>
                <w:rFonts w:ascii="Georgia" w:hAnsi="Georgia"/>
                <w:b/>
                <w:sz w:val="24"/>
                <w:szCs w:val="24"/>
              </w:rPr>
              <w:t>Quadratics, Fu</w:t>
            </w:r>
            <w:r>
              <w:rPr>
                <w:rFonts w:ascii="Georgia" w:hAnsi="Georgia"/>
                <w:b/>
                <w:sz w:val="24"/>
                <w:szCs w:val="24"/>
              </w:rPr>
              <w:t>nctions, Transforming Functions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and 7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Sequences and Series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Unit Circle and Radian Measure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5B7D05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 w:rsidRPr="005B7D05">
              <w:rPr>
                <w:rFonts w:ascii="Georgia" w:hAnsi="Georgia"/>
                <w:b/>
                <w:sz w:val="24"/>
                <w:szCs w:val="24"/>
              </w:rPr>
              <w:t>At this point y</w:t>
            </w:r>
            <w:r>
              <w:rPr>
                <w:rFonts w:ascii="Georgia" w:hAnsi="Georgia"/>
                <w:b/>
                <w:sz w:val="24"/>
                <w:szCs w:val="24"/>
              </w:rPr>
              <w:t>ou may want to introduce the IA.  The writing will begin in November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5B7D05" w:rsidRDefault="00B3260C" w:rsidP="00B3260C">
            <w:pPr>
              <w:rPr>
                <w:rFonts w:ascii="Georgia" w:hAnsi="Georgia"/>
                <w:sz w:val="20"/>
                <w:szCs w:val="20"/>
              </w:rPr>
            </w:pPr>
            <w:r w:rsidRPr="005B7D05">
              <w:rPr>
                <w:rFonts w:ascii="Georgia" w:hAnsi="Georgia"/>
                <w:b/>
                <w:sz w:val="24"/>
                <w:szCs w:val="24"/>
              </w:rPr>
              <w:t>Non Right Triangle Trigonomet</w:t>
            </w:r>
            <w:r>
              <w:rPr>
                <w:rFonts w:ascii="Georgia" w:hAnsi="Georgia"/>
                <w:b/>
                <w:sz w:val="24"/>
                <w:szCs w:val="24"/>
              </w:rPr>
              <w:t>ry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Pr="00250802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Trig Functions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Trig </w:t>
            </w:r>
            <w:r>
              <w:rPr>
                <w:rFonts w:ascii="Georgia" w:hAnsi="Georgia"/>
                <w:b/>
                <w:sz w:val="24"/>
                <w:szCs w:val="24"/>
              </w:rPr>
              <w:t>Identities and Equations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0F722A" w:rsidRDefault="00B3260C" w:rsidP="00B3260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Vectors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Vector Applications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Review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Review for midterm.</w:t>
            </w: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Midterm exam </w:t>
            </w:r>
            <w:r>
              <w:rPr>
                <w:rFonts w:ascii="Georgia" w:hAnsi="Georgia"/>
                <w:b/>
                <w:sz w:val="24"/>
                <w:szCs w:val="24"/>
              </w:rPr>
              <w:t>Last Week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of </w:t>
            </w:r>
            <w:r>
              <w:rPr>
                <w:rFonts w:ascii="Georgia" w:hAnsi="Georgia"/>
                <w:b/>
                <w:sz w:val="24"/>
                <w:szCs w:val="24"/>
              </w:rPr>
              <w:t>January</w:t>
            </w: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  <w:r w:rsidRPr="00BE580E">
              <w:rPr>
                <w:rFonts w:ascii="Georgia" w:hAnsi="Georgia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checkpoint for IA should happen by the end of midterm week.</w:t>
            </w: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 and 21</w:t>
            </w: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Descriptive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Statistics and Linear Modeling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</w:t>
            </w: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Probability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</w:t>
            </w: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Discrete Random Variables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Pr="00B3260C" w:rsidRDefault="00B3260C" w:rsidP="00B3260C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Normal Distribution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Final copy of IA should be handed in around </w:t>
            </w:r>
            <w:r>
              <w:rPr>
                <w:rFonts w:ascii="Georgia" w:hAnsi="Georgia"/>
                <w:b/>
                <w:sz w:val="24"/>
                <w:szCs w:val="24"/>
              </w:rPr>
              <w:t>last week of February.</w:t>
            </w:r>
          </w:p>
        </w:tc>
      </w:tr>
      <w:tr w:rsidR="00B3260C" w:rsidTr="00B3260C">
        <w:trPr>
          <w:jc w:val="center"/>
        </w:trPr>
        <w:tc>
          <w:tcPr>
            <w:tcW w:w="1360" w:type="dxa"/>
          </w:tcPr>
          <w:p w:rsidR="00B3260C" w:rsidRDefault="00B3260C" w:rsidP="00F6337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B3260C" w:rsidRDefault="00B3260C" w:rsidP="00B3260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366" w:type="dxa"/>
          </w:tcPr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B3260C" w:rsidRDefault="00B3260C" w:rsidP="00F6337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Final Exam Portfolio – see classroom teacher</w:t>
            </w:r>
          </w:p>
        </w:tc>
      </w:tr>
    </w:tbl>
    <w:p w:rsidR="000E44C1" w:rsidRDefault="000E44C1">
      <w:bookmarkStart w:id="0" w:name="_GoBack"/>
      <w:bookmarkEnd w:id="0"/>
    </w:p>
    <w:sectPr w:rsidR="000E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C"/>
    <w:rsid w:val="000E44C1"/>
    <w:rsid w:val="00B3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7F72"/>
  <w15:chartTrackingRefBased/>
  <w15:docId w15:val="{12B246E9-8A57-4AA4-BCD0-C004DC7E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2018-06-04T19:13:00Z</dcterms:created>
  <dcterms:modified xsi:type="dcterms:W3CDTF">2018-06-04T19:28:00Z</dcterms:modified>
</cp:coreProperties>
</file>